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9A38C" w14:textId="3BF63085" w:rsidR="00424283" w:rsidRDefault="00EB037C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SWVG-vragenlijst</w:t>
      </w:r>
      <w:r w:rsidR="006D6F2B" w:rsidRPr="00E33F8D">
        <w:rPr>
          <w:b/>
          <w:u w:val="single"/>
        </w:rPr>
        <w:t xml:space="preserve"> over de betaalb</w:t>
      </w:r>
      <w:r w:rsidR="00424283">
        <w:rPr>
          <w:b/>
          <w:u w:val="single"/>
        </w:rPr>
        <w:t xml:space="preserve">aarheid van woon- en </w:t>
      </w:r>
      <w:proofErr w:type="spellStart"/>
      <w:r w:rsidR="00424283">
        <w:rPr>
          <w:b/>
          <w:u w:val="single"/>
        </w:rPr>
        <w:t>leefkosten</w:t>
      </w:r>
      <w:proofErr w:type="spellEnd"/>
    </w:p>
    <w:p w14:paraId="4508A570" w14:textId="533DD678" w:rsidR="00EB037C" w:rsidRPr="00137CD4" w:rsidRDefault="006D6F2B">
      <w:r>
        <w:t>In de eerste week van november 2021 wordt door het SWVG en het VAPH</w:t>
      </w:r>
      <w:r w:rsidR="00EB037C">
        <w:t xml:space="preserve"> een vragenlijst verspreid</w:t>
      </w:r>
      <w:r w:rsidR="000C0503">
        <w:t xml:space="preserve"> bij 2000 personen met een handicap die gebruik</w:t>
      </w:r>
      <w:r w:rsidR="00DC2F69">
        <w:t xml:space="preserve"> maken</w:t>
      </w:r>
      <w:r w:rsidR="000C0503">
        <w:t xml:space="preserve"> van dag- en of woonondersteuning bij een vergunde zorgaanbieder</w:t>
      </w:r>
      <w:r>
        <w:t xml:space="preserve">. </w:t>
      </w:r>
      <w:r w:rsidR="003C3501">
        <w:t xml:space="preserve">De </w:t>
      </w:r>
      <w:r w:rsidR="00EB037C" w:rsidRPr="00137CD4">
        <w:t xml:space="preserve">uitnodigingsbrief valt bij </w:t>
      </w:r>
      <w:r w:rsidR="000C0503">
        <w:t xml:space="preserve">de </w:t>
      </w:r>
      <w:r w:rsidR="00EB037C" w:rsidRPr="00137CD4">
        <w:t>geselecteerde personen in de brievenbus.</w:t>
      </w:r>
    </w:p>
    <w:p w14:paraId="7C645E63" w14:textId="51275939" w:rsidR="00E33F8D" w:rsidRDefault="00EB037C">
      <w:r>
        <w:t xml:space="preserve">Deze </w:t>
      </w:r>
      <w:r w:rsidR="00A4277C">
        <w:t>vragenlijst</w:t>
      </w:r>
      <w:r>
        <w:t xml:space="preserve"> gaat over de woon- en </w:t>
      </w:r>
      <w:proofErr w:type="spellStart"/>
      <w:r>
        <w:t>leefkosten</w:t>
      </w:r>
      <w:proofErr w:type="spellEnd"/>
      <w:r>
        <w:t xml:space="preserve"> die worden aangerekend bij vergunde zorgaanbieders. De onderzoekers onderzoeken vanuit het perspectief van de persoon met </w:t>
      </w:r>
      <w:r w:rsidR="00DB0C4D">
        <w:t>een</w:t>
      </w:r>
      <w:r>
        <w:t xml:space="preserve"> handicap de betaalbaarheid van de woon- en </w:t>
      </w:r>
      <w:proofErr w:type="spellStart"/>
      <w:r>
        <w:t>leefkosten</w:t>
      </w:r>
      <w:proofErr w:type="spellEnd"/>
      <w:r>
        <w:t>.</w:t>
      </w:r>
    </w:p>
    <w:p w14:paraId="3219E816" w14:textId="705CAEE1" w:rsidR="000C0503" w:rsidRPr="000C0503" w:rsidRDefault="000C0503">
      <w:pPr>
        <w:rPr>
          <w:b/>
        </w:rPr>
      </w:pPr>
      <w:r w:rsidRPr="000C0503">
        <w:rPr>
          <w:b/>
        </w:rPr>
        <w:t>Rol van de vergunde zorgaanbieder</w:t>
      </w:r>
    </w:p>
    <w:p w14:paraId="3167BE2F" w14:textId="14A03D93" w:rsidR="00D10903" w:rsidRDefault="00D10903">
      <w:r>
        <w:t xml:space="preserve">De </w:t>
      </w:r>
      <w:r w:rsidR="00F35D3C">
        <w:t>vragenlijst</w:t>
      </w:r>
      <w:r>
        <w:t xml:space="preserve"> werd opgesteld vanuit het perspectief van de persoon met een handicap. Een persoon uit zijn/ haar netwerk kan de persoon met een handicap helpen met de vragenlijst in te vullen of de vragenlijst in de plaats van de persoon met een handicap </w:t>
      </w:r>
      <w:r w:rsidR="00DC2F69">
        <w:t>in</w:t>
      </w:r>
      <w:r>
        <w:t xml:space="preserve">vullen. </w:t>
      </w:r>
    </w:p>
    <w:p w14:paraId="27ECCDC8" w14:textId="34ECBC99" w:rsidR="000C0503" w:rsidRDefault="000C0503">
      <w:r>
        <w:t xml:space="preserve">Wij informeren de vergunde zorgaanbieders graag over dit onderzoek omdat zij </w:t>
      </w:r>
      <w:r w:rsidR="000816A9">
        <w:t xml:space="preserve">mogelijks </w:t>
      </w:r>
      <w:r>
        <w:t xml:space="preserve">hier vragen over krijgen van zowel de </w:t>
      </w:r>
      <w:r w:rsidR="000816A9">
        <w:t>persoon met een handicap</w:t>
      </w:r>
      <w:r>
        <w:t xml:space="preserve"> als </w:t>
      </w:r>
      <w:r w:rsidR="000816A9">
        <w:t xml:space="preserve">van </w:t>
      </w:r>
      <w:r>
        <w:t>zijn of haar netwerk.</w:t>
      </w:r>
      <w:r w:rsidR="00D10903">
        <w:t xml:space="preserve"> Daarnaast kan de vergunde zorgaanbieder ook zelf, in een laatste instantie, de vragenlijst samen met de geselecteerde persoon met een handicap invullen.</w:t>
      </w:r>
    </w:p>
    <w:p w14:paraId="380613FC" w14:textId="4779CD7E" w:rsidR="00B702C3" w:rsidRPr="00B702C3" w:rsidRDefault="00B702C3">
      <w:pPr>
        <w:rPr>
          <w:b/>
        </w:rPr>
      </w:pPr>
      <w:r w:rsidRPr="00B702C3">
        <w:rPr>
          <w:b/>
        </w:rPr>
        <w:t xml:space="preserve">Hoe kan </w:t>
      </w:r>
      <w:r w:rsidR="000C0503">
        <w:rPr>
          <w:b/>
        </w:rPr>
        <w:t>de persoon met een handicap</w:t>
      </w:r>
      <w:r w:rsidRPr="00B702C3">
        <w:rPr>
          <w:b/>
        </w:rPr>
        <w:t xml:space="preserve"> deelnemen?</w:t>
      </w:r>
    </w:p>
    <w:p w14:paraId="19CFF2CB" w14:textId="6266EE5E" w:rsidR="00B702C3" w:rsidRDefault="00B702C3">
      <w:r>
        <w:t xml:space="preserve">Als </w:t>
      </w:r>
      <w:r w:rsidR="000C0503">
        <w:t>de persoon met een handicap</w:t>
      </w:r>
      <w:r>
        <w:t xml:space="preserve"> een uitnodigingsbrief </w:t>
      </w:r>
      <w:r w:rsidR="00137CD4">
        <w:t>van het SWVG en</w:t>
      </w:r>
      <w:r w:rsidR="007D1564">
        <w:t xml:space="preserve"> het</w:t>
      </w:r>
      <w:r w:rsidR="00137CD4">
        <w:t xml:space="preserve"> VAPH </w:t>
      </w:r>
      <w:r>
        <w:t xml:space="preserve">in de brievenbus </w:t>
      </w:r>
      <w:r w:rsidR="000C0503">
        <w:t>krijgt</w:t>
      </w:r>
      <w:r>
        <w:t xml:space="preserve">, kan </w:t>
      </w:r>
      <w:r w:rsidR="000C0503">
        <w:t>hij/ zij</w:t>
      </w:r>
      <w:r>
        <w:t xml:space="preserve"> deelnemen aan de studie! Op deze brief staat zowel een link als een QR-code. Door een van beide op te zoeken, opent </w:t>
      </w:r>
      <w:r w:rsidR="000C0503">
        <w:t>hij of zij</w:t>
      </w:r>
      <w:r>
        <w:t xml:space="preserve"> de vragenlijst. Na het invullen van een wachtwoord</w:t>
      </w:r>
      <w:r w:rsidR="000A113D">
        <w:t xml:space="preserve"> </w:t>
      </w:r>
      <w:r>
        <w:t>en een persoonlijke code</w:t>
      </w:r>
      <w:r w:rsidR="000A113D">
        <w:t xml:space="preserve"> dat u terugvindt in diezelfde brief</w:t>
      </w:r>
      <w:r>
        <w:t xml:space="preserve"> start de vragenlijst. </w:t>
      </w:r>
    </w:p>
    <w:p w14:paraId="3EEE0D5A" w14:textId="77777777" w:rsidR="00E33F8D" w:rsidRPr="00E33F8D" w:rsidRDefault="00E33F8D" w:rsidP="00E33F8D">
      <w:pPr>
        <w:rPr>
          <w:b/>
        </w:rPr>
      </w:pPr>
      <w:r w:rsidRPr="00E33F8D">
        <w:rPr>
          <w:b/>
        </w:rPr>
        <w:t>Wat is het doel van dit onderzoek?</w:t>
      </w:r>
    </w:p>
    <w:p w14:paraId="43BA11CE" w14:textId="0E5D1626" w:rsidR="00616223" w:rsidRDefault="00E33F8D" w:rsidP="00E33F8D">
      <w:r>
        <w:t xml:space="preserve">Het doel van dit onderzoek is om de betaalbaarheid van de woon- en </w:t>
      </w:r>
      <w:proofErr w:type="spellStart"/>
      <w:r>
        <w:t>leefkosten</w:t>
      </w:r>
      <w:proofErr w:type="spellEnd"/>
      <w:r>
        <w:t xml:space="preserve"> te onderzoeken. Het onderzoek is gevraagd door Wouter Beke, Minister van Welzijn, Volksgezondheid en Gezin en het VAPH.</w:t>
      </w:r>
      <w:r w:rsidR="002B2F9D">
        <w:t xml:space="preserve"> De onderzoeksresultaten kunnen leiden tot b</w:t>
      </w:r>
      <w:r w:rsidR="007D1564">
        <w:t>elangrijke beleidsaanbevelingen</w:t>
      </w:r>
      <w:r w:rsidR="002B2F9D">
        <w:t xml:space="preserve"> en </w:t>
      </w:r>
      <w:r w:rsidR="007D1564">
        <w:t>-</w:t>
      </w:r>
      <w:r w:rsidR="002B2F9D">
        <w:t>aanpassingen.</w:t>
      </w:r>
    </w:p>
    <w:p w14:paraId="7AA980A4" w14:textId="61A5CDF7" w:rsidR="00E33F8D" w:rsidRDefault="00E33F8D" w:rsidP="00E33F8D">
      <w:r>
        <w:t xml:space="preserve">In 2020 is het onderzoeksteam gestart met het onderzoeken van </w:t>
      </w:r>
      <w:r w:rsidR="00AE00C9">
        <w:t xml:space="preserve">de </w:t>
      </w:r>
      <w:r>
        <w:t xml:space="preserve">woon- en </w:t>
      </w:r>
      <w:proofErr w:type="spellStart"/>
      <w:r>
        <w:t>leefkosten</w:t>
      </w:r>
      <w:proofErr w:type="spellEnd"/>
      <w:r w:rsidR="00576C5E">
        <w:t xml:space="preserve"> bij de vergunde zorgaanbieders</w:t>
      </w:r>
      <w:r>
        <w:t>.</w:t>
      </w:r>
      <w:r w:rsidR="00576C5E">
        <w:t xml:space="preserve"> Dit onderzoek is afgerond. De </w:t>
      </w:r>
      <w:r>
        <w:t xml:space="preserve"> onderzoeksresultaten </w:t>
      </w:r>
      <w:r w:rsidR="00655DF1">
        <w:t>en</w:t>
      </w:r>
      <w:r>
        <w:t xml:space="preserve"> de samenvatting van </w:t>
      </w:r>
      <w:r w:rsidR="00AE00C9">
        <w:t>deze</w:t>
      </w:r>
      <w:r w:rsidR="00574E7E">
        <w:t xml:space="preserve"> eerste</w:t>
      </w:r>
      <w:r>
        <w:t xml:space="preserve"> </w:t>
      </w:r>
      <w:r w:rsidR="00574E7E">
        <w:t>studie</w:t>
      </w:r>
      <w:r>
        <w:t xml:space="preserve"> </w:t>
      </w:r>
      <w:r w:rsidR="00576C5E">
        <w:t xml:space="preserve">leest u </w:t>
      </w:r>
      <w:r>
        <w:t xml:space="preserve">via: </w:t>
      </w:r>
      <w:hyperlink r:id="rId7" w:history="1">
        <w:r w:rsidRPr="009C58AD">
          <w:rPr>
            <w:rStyle w:val="Hyperlink"/>
          </w:rPr>
          <w:t>https://steunpuntwvg.be/onderzoeksprogramma/EF67-woon-en-leefkosten</w:t>
        </w:r>
      </w:hyperlink>
      <w:r w:rsidR="00576C5E">
        <w:t>. Voor de nieuwe studie</w:t>
      </w:r>
      <w:r w:rsidR="00655DF1">
        <w:t xml:space="preserve"> waarvoor </w:t>
      </w:r>
      <w:r w:rsidR="00AE00C9">
        <w:t xml:space="preserve">nu </w:t>
      </w:r>
      <w:r w:rsidR="00655DF1">
        <w:t>een vragenlijst</w:t>
      </w:r>
      <w:r w:rsidR="00650099">
        <w:t xml:space="preserve"> naar de personen met een handicap</w:t>
      </w:r>
      <w:r w:rsidR="00655DF1">
        <w:t xml:space="preserve"> wordt verstuurd,</w:t>
      </w:r>
      <w:r w:rsidR="00576C5E">
        <w:t xml:space="preserve"> wordt een tweede rapport geschreven. Dit verschijnt in het voorjaar van 2022.</w:t>
      </w:r>
    </w:p>
    <w:p w14:paraId="372F8B7D" w14:textId="4237AC4A" w:rsidR="00E33F8D" w:rsidRPr="00E33F8D" w:rsidRDefault="00E33F8D" w:rsidP="00E33F8D">
      <w:pPr>
        <w:rPr>
          <w:b/>
        </w:rPr>
      </w:pPr>
      <w:r w:rsidRPr="00E33F8D">
        <w:rPr>
          <w:b/>
        </w:rPr>
        <w:t>Hoe worden de respondenten geselecteerd?</w:t>
      </w:r>
    </w:p>
    <w:p w14:paraId="09ADBEF4" w14:textId="2565EE56" w:rsidR="00EB037C" w:rsidRDefault="00E33F8D" w:rsidP="00E33F8D">
      <w:r>
        <w:t xml:space="preserve">Aan de hand van een </w:t>
      </w:r>
      <w:r w:rsidR="00EB037C">
        <w:t xml:space="preserve">representatieve </w:t>
      </w:r>
      <w:r>
        <w:t xml:space="preserve">steekproef werden 2000 personen met </w:t>
      </w:r>
      <w:r w:rsidR="00EB037C">
        <w:t>een</w:t>
      </w:r>
      <w:r>
        <w:t xml:space="preserve"> handicap die gebruik maken van de diensten van een </w:t>
      </w:r>
      <w:r w:rsidR="00365DD7">
        <w:t>zorgaanbieder</w:t>
      </w:r>
      <w:r>
        <w:t xml:space="preserve"> geselecteerd.</w:t>
      </w:r>
      <w:r w:rsidR="00EB037C">
        <w:t xml:space="preserve"> De onderzoekers trachten op deze manier betrouwbare uitspraken te doen over de totale groep van mensen die woon- en </w:t>
      </w:r>
      <w:proofErr w:type="spellStart"/>
      <w:r w:rsidR="00EB037C">
        <w:t>leefkosten</w:t>
      </w:r>
      <w:proofErr w:type="spellEnd"/>
      <w:r w:rsidR="00EB037C">
        <w:t xml:space="preserve"> betalen </w:t>
      </w:r>
      <w:r w:rsidR="00365DD7">
        <w:t>bij</w:t>
      </w:r>
      <w:r w:rsidR="00EB037C">
        <w:t xml:space="preserve"> een </w:t>
      </w:r>
      <w:r w:rsidR="00365DD7">
        <w:t>vergunde zorgaanbieder</w:t>
      </w:r>
      <w:r w:rsidR="00EB037C">
        <w:t xml:space="preserve">. </w:t>
      </w:r>
    </w:p>
    <w:p w14:paraId="34BD9AF5" w14:textId="0C9403E4" w:rsidR="00616223" w:rsidRDefault="002F231A" w:rsidP="00E33F8D">
      <w:pPr>
        <w:rPr>
          <w:b/>
        </w:rPr>
      </w:pPr>
      <w:r>
        <w:t>Het onderzoeksteam</w:t>
      </w:r>
      <w:r w:rsidR="00616223">
        <w:t xml:space="preserve"> </w:t>
      </w:r>
      <w:r>
        <w:t>zal</w:t>
      </w:r>
      <w:r w:rsidR="00616223">
        <w:t xml:space="preserve"> </w:t>
      </w:r>
      <w:r w:rsidR="001362C5">
        <w:t>de</w:t>
      </w:r>
      <w:r w:rsidR="00616223">
        <w:t xml:space="preserve"> antwoorden vertrouwelijk behandelen</w:t>
      </w:r>
      <w:r w:rsidR="00616223" w:rsidRPr="008D7FD3">
        <w:t>.</w:t>
      </w:r>
      <w:r w:rsidR="00616223">
        <w:t xml:space="preserve"> Dat betekent dat de verwerking van de gegevens</w:t>
      </w:r>
      <w:r w:rsidR="00616223" w:rsidRPr="00C950D8">
        <w:t xml:space="preserve"> </w:t>
      </w:r>
      <w:r w:rsidR="00616223" w:rsidRPr="00616223">
        <w:t>volledig anoniem verloopt</w:t>
      </w:r>
      <w:r w:rsidR="00616223">
        <w:t xml:space="preserve">. De gegevens worden </w:t>
      </w:r>
      <w:r w:rsidR="00616223" w:rsidRPr="00616223">
        <w:t>niet gedeeld</w:t>
      </w:r>
      <w:r w:rsidR="00616223">
        <w:t xml:space="preserve"> met het VAPH of de vergunde zorgaanbieder die de persoon met een handicap ondersteunt.</w:t>
      </w:r>
      <w:r w:rsidR="00616223">
        <w:rPr>
          <w:b/>
        </w:rPr>
        <w:t xml:space="preserve"> </w:t>
      </w:r>
    </w:p>
    <w:p w14:paraId="651F4925" w14:textId="536A6BFD" w:rsidR="00E33F8D" w:rsidRPr="00E33F8D" w:rsidRDefault="00EB037C" w:rsidP="00E33F8D">
      <w:pPr>
        <w:rPr>
          <w:b/>
        </w:rPr>
      </w:pPr>
      <w:r>
        <w:rPr>
          <w:b/>
        </w:rPr>
        <w:t>Hoe is de vragenlijst samengesteld?</w:t>
      </w:r>
    </w:p>
    <w:p w14:paraId="36992E4C" w14:textId="09DF13EF" w:rsidR="00E33F8D" w:rsidRDefault="00E33F8D" w:rsidP="00E33F8D">
      <w:r>
        <w:t xml:space="preserve">De onderzoekers trachtten een vragenlijst </w:t>
      </w:r>
      <w:r w:rsidR="00D0020E">
        <w:t>te maken</w:t>
      </w:r>
      <w:r>
        <w:t xml:space="preserve"> met behulp van het VAPH, het kabinet van minister Beke</w:t>
      </w:r>
      <w:r w:rsidR="001362C5">
        <w:t>, koepelorganisaties</w:t>
      </w:r>
      <w:r>
        <w:t xml:space="preserve"> en met bijstands- en gebruikersorganisaties.</w:t>
      </w:r>
    </w:p>
    <w:p w14:paraId="7AE58F78" w14:textId="75E1B27A" w:rsidR="00E33F8D" w:rsidRDefault="00E33F8D" w:rsidP="00E33F8D">
      <w:r>
        <w:lastRenderedPageBreak/>
        <w:t xml:space="preserve">Daarnaast is de </w:t>
      </w:r>
      <w:r w:rsidR="00A4277C">
        <w:t>vragenlijst</w:t>
      </w:r>
      <w:r>
        <w:t xml:space="preserve"> ook uitgetest bij voorzitters en leden van collectief overlegorganen.</w:t>
      </w:r>
    </w:p>
    <w:p w14:paraId="79B2C318" w14:textId="3B12D94A" w:rsidR="00E33F8D" w:rsidRPr="00E33F8D" w:rsidRDefault="00EB037C" w:rsidP="00E33F8D">
      <w:pPr>
        <w:rPr>
          <w:b/>
        </w:rPr>
      </w:pPr>
      <w:r>
        <w:rPr>
          <w:b/>
        </w:rPr>
        <w:t xml:space="preserve">Heeft u </w:t>
      </w:r>
      <w:r w:rsidR="00E41405">
        <w:rPr>
          <w:b/>
        </w:rPr>
        <w:t xml:space="preserve">nog </w:t>
      </w:r>
      <w:r>
        <w:rPr>
          <w:b/>
        </w:rPr>
        <w:t>v</w:t>
      </w:r>
      <w:r w:rsidR="00E33F8D" w:rsidRPr="00E33F8D">
        <w:rPr>
          <w:b/>
        </w:rPr>
        <w:t>ragen</w:t>
      </w:r>
      <w:r w:rsidR="00E33F8D">
        <w:rPr>
          <w:b/>
        </w:rPr>
        <w:t>?</w:t>
      </w:r>
    </w:p>
    <w:p w14:paraId="40D1CD23" w14:textId="16C43575" w:rsidR="00E33F8D" w:rsidRDefault="00D0020E" w:rsidP="00E33F8D">
      <w:r>
        <w:t>Indien</w:t>
      </w:r>
      <w:r w:rsidR="00E33F8D">
        <w:t xml:space="preserve"> u vragen </w:t>
      </w:r>
      <w:r>
        <w:t xml:space="preserve">heeft </w:t>
      </w:r>
      <w:r w:rsidR="00E33F8D">
        <w:t xml:space="preserve">over deze studie, dan kan u terecht bij de onderzoekster. Haar contactgegevens zijn: </w:t>
      </w:r>
      <w:hyperlink r:id="rId8" w:history="1">
        <w:r w:rsidR="00E33F8D" w:rsidRPr="009C58AD">
          <w:rPr>
            <w:rStyle w:val="Hyperlink"/>
          </w:rPr>
          <w:t>laura.polfliet@kuleuven.be</w:t>
        </w:r>
      </w:hyperlink>
      <w:r w:rsidR="00E33F8D">
        <w:t xml:space="preserve"> en +</w:t>
      </w:r>
      <w:r w:rsidR="00E33F8D" w:rsidRPr="008459E7">
        <w:t>32 16 32 79 01</w:t>
      </w:r>
      <w:r w:rsidR="00E33F8D">
        <w:t>.</w:t>
      </w:r>
      <w:r w:rsidR="00B702C3" w:rsidRPr="00B702C3">
        <w:rPr>
          <w:noProof/>
          <w:lang w:eastAsia="nl-BE"/>
        </w:rPr>
        <w:t xml:space="preserve"> </w:t>
      </w:r>
    </w:p>
    <w:p w14:paraId="0E99895C" w14:textId="77777777" w:rsidR="00E96C1D" w:rsidRDefault="00E96C1D">
      <w:pPr>
        <w:jc w:val="left"/>
      </w:pPr>
      <w:r>
        <w:br w:type="page"/>
      </w:r>
    </w:p>
    <w:p w14:paraId="5E03308B" w14:textId="2CDF53AB" w:rsidR="00AE3AC4" w:rsidRDefault="00E27D79" w:rsidP="00AE3AC4">
      <w:r w:rsidRPr="00BC27C8">
        <w:rPr>
          <w:noProof/>
          <w:highlight w:val="yellow"/>
          <w:lang w:eastAsia="nl-BE"/>
        </w:rPr>
        <w:lastRenderedPageBreak/>
        <w:drawing>
          <wp:anchor distT="0" distB="0" distL="114300" distR="114300" simplePos="0" relativeHeight="251659264" behindDoc="0" locked="0" layoutInCell="1" allowOverlap="1" wp14:anchorId="2EDF4151" wp14:editId="219A32B6">
            <wp:simplePos x="0" y="0"/>
            <wp:positionH relativeFrom="margin">
              <wp:align>left</wp:align>
            </wp:positionH>
            <wp:positionV relativeFrom="paragraph">
              <wp:posOffset>233800</wp:posOffset>
            </wp:positionV>
            <wp:extent cx="2400236" cy="1146114"/>
            <wp:effectExtent l="0" t="0" r="635" b="0"/>
            <wp:wrapNone/>
            <wp:docPr id="3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1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400236" cy="1146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8CD" w:rsidRPr="00BC27C8">
        <w:rPr>
          <w:noProof/>
          <w:highlight w:val="yellow"/>
          <w:lang w:eastAsia="nl-BE"/>
        </w:rPr>
        <w:drawing>
          <wp:anchor distT="0" distB="0" distL="114300" distR="114300" simplePos="0" relativeHeight="251660288" behindDoc="0" locked="0" layoutInCell="1" allowOverlap="1" wp14:anchorId="535294E0" wp14:editId="7151CA17">
            <wp:simplePos x="0" y="0"/>
            <wp:positionH relativeFrom="margin">
              <wp:posOffset>4464685</wp:posOffset>
            </wp:positionH>
            <wp:positionV relativeFrom="paragraph">
              <wp:posOffset>168275</wp:posOffset>
            </wp:positionV>
            <wp:extent cx="1312978" cy="856615"/>
            <wp:effectExtent l="0" t="0" r="190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023" cy="859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3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46"/>
    <w:rsid w:val="000816A9"/>
    <w:rsid w:val="000A113D"/>
    <w:rsid w:val="000A1F68"/>
    <w:rsid w:val="000C0503"/>
    <w:rsid w:val="001362C5"/>
    <w:rsid w:val="00137CD4"/>
    <w:rsid w:val="001460F7"/>
    <w:rsid w:val="002B2F9D"/>
    <w:rsid w:val="002F231A"/>
    <w:rsid w:val="00365DD7"/>
    <w:rsid w:val="0038071E"/>
    <w:rsid w:val="003C3501"/>
    <w:rsid w:val="00424283"/>
    <w:rsid w:val="00440A1C"/>
    <w:rsid w:val="004558CD"/>
    <w:rsid w:val="005203A4"/>
    <w:rsid w:val="00574E7E"/>
    <w:rsid w:val="00576C5E"/>
    <w:rsid w:val="005A7564"/>
    <w:rsid w:val="00616223"/>
    <w:rsid w:val="00650099"/>
    <w:rsid w:val="00655DF1"/>
    <w:rsid w:val="006D6F2B"/>
    <w:rsid w:val="007D1564"/>
    <w:rsid w:val="0086441E"/>
    <w:rsid w:val="008C6B46"/>
    <w:rsid w:val="008F661A"/>
    <w:rsid w:val="00A163FF"/>
    <w:rsid w:val="00A4277C"/>
    <w:rsid w:val="00AE00C9"/>
    <w:rsid w:val="00AE3AC4"/>
    <w:rsid w:val="00B702C3"/>
    <w:rsid w:val="00BC27C8"/>
    <w:rsid w:val="00D0020E"/>
    <w:rsid w:val="00D10903"/>
    <w:rsid w:val="00DB0C4D"/>
    <w:rsid w:val="00DC2F69"/>
    <w:rsid w:val="00E27D79"/>
    <w:rsid w:val="00E33F8D"/>
    <w:rsid w:val="00E41405"/>
    <w:rsid w:val="00E96C1D"/>
    <w:rsid w:val="00EB037C"/>
    <w:rsid w:val="00F16C28"/>
    <w:rsid w:val="00F35D3C"/>
    <w:rsid w:val="00F47756"/>
    <w:rsid w:val="00F92715"/>
    <w:rsid w:val="00FA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D805"/>
  <w15:chartTrackingRefBased/>
  <w15:docId w15:val="{002A4AF3-9DE0-4614-B31E-F1FBBFC2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33F8D"/>
    <w:pPr>
      <w:jc w:val="both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33F8D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F4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B2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2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4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polfliet@kuleuven.b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steunpuntwvg.be/onderzoeksprogramma/EF67-woon-en-leefkosten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E477C8C2107479A50B74628007655" ma:contentTypeVersion="9" ma:contentTypeDescription="Create a new document." ma:contentTypeScope="" ma:versionID="79dad9a17e2216e7ac4fe3be1b76c393">
  <xsd:schema xmlns:xsd="http://www.w3.org/2001/XMLSchema" xmlns:xs="http://www.w3.org/2001/XMLSchema" xmlns:p="http://schemas.microsoft.com/office/2006/metadata/properties" xmlns:ns3="ea90b52a-1d75-4f3f-9c80-e967e62e59d2" targetNamespace="http://schemas.microsoft.com/office/2006/metadata/properties" ma:root="true" ma:fieldsID="6d2aa14e7c873cedf022348baf8178af" ns3:_="">
    <xsd:import namespace="ea90b52a-1d75-4f3f-9c80-e967e62e59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0b52a-1d75-4f3f-9c80-e967e62e5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5A05B3-C843-4A71-ABB8-5429535698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C2354B-F040-4CF6-B948-37E36C2F9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0b52a-1d75-4f3f-9c80-e967e62e5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813D41-94C5-4BE4-BAE9-8282900C811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a90b52a-1d75-4f3f-9c80-e967e62e59d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3113</Characters>
  <Application>Microsoft Office Word</Application>
  <DocSecurity>4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KULeuven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Polfliet</dc:creator>
  <cp:keywords/>
  <dc:description/>
  <cp:lastModifiedBy>Sabine Van Kogelenberg</cp:lastModifiedBy>
  <cp:revision>2</cp:revision>
  <cp:lastPrinted>2021-10-22T12:07:00Z</cp:lastPrinted>
  <dcterms:created xsi:type="dcterms:W3CDTF">2021-10-29T06:16:00Z</dcterms:created>
  <dcterms:modified xsi:type="dcterms:W3CDTF">2021-10-29T06:16:00Z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0x010100354E477C8C2107479A50B74628007655</vt:lpwstr>
  </property>
</Properties>
</file>