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A5D" w:rsidRPr="008B6D48" w:rsidRDefault="00E43A5D" w:rsidP="000D66FE">
      <w:pPr>
        <w:spacing w:after="0" w:line="276" w:lineRule="auto"/>
        <w:rPr>
          <w:b/>
          <w:i/>
        </w:rPr>
      </w:pPr>
      <w:r w:rsidRPr="008B6D48">
        <w:rPr>
          <w:b/>
          <w:i/>
        </w:rPr>
        <w:t>Opleid</w:t>
      </w:r>
      <w:r w:rsidR="00320946" w:rsidRPr="008B6D48">
        <w:rPr>
          <w:b/>
          <w:i/>
        </w:rPr>
        <w:t>ing c</w:t>
      </w:r>
      <w:r w:rsidR="00D97A28" w:rsidRPr="008B6D48">
        <w:rPr>
          <w:b/>
          <w:i/>
        </w:rPr>
        <w:t xml:space="preserve">ommunicatie </w:t>
      </w:r>
      <w:r w:rsidR="008838FD" w:rsidRPr="008B6D48">
        <w:rPr>
          <w:b/>
          <w:i/>
        </w:rPr>
        <w:t>voor</w:t>
      </w:r>
      <w:r w:rsidR="00D97A28" w:rsidRPr="008B6D48">
        <w:rPr>
          <w:b/>
          <w:i/>
        </w:rPr>
        <w:t xml:space="preserve"> </w:t>
      </w:r>
      <w:r w:rsidR="00D559CC" w:rsidRPr="008B6D48">
        <w:rPr>
          <w:b/>
          <w:i/>
        </w:rPr>
        <w:t>organisaties</w:t>
      </w:r>
      <w:r w:rsidR="00971848" w:rsidRPr="008B6D48">
        <w:rPr>
          <w:b/>
          <w:i/>
        </w:rPr>
        <w:t xml:space="preserve"> </w:t>
      </w:r>
      <w:r w:rsidR="00DC3119" w:rsidRPr="008B6D48">
        <w:rPr>
          <w:b/>
          <w:i/>
        </w:rPr>
        <w:t>in de sector personen met een beperking</w:t>
      </w:r>
    </w:p>
    <w:p w:rsidR="008838FD" w:rsidRDefault="008838FD" w:rsidP="000D66FE">
      <w:pPr>
        <w:spacing w:after="0" w:line="276" w:lineRule="auto"/>
      </w:pPr>
    </w:p>
    <w:p w:rsidR="00DC3119" w:rsidRDefault="00DC3119" w:rsidP="000D66FE">
      <w:pPr>
        <w:spacing w:after="0" w:line="276" w:lineRule="auto"/>
      </w:pPr>
      <w:r>
        <w:t>De sector van voorzieni</w:t>
      </w:r>
      <w:bookmarkStart w:id="0" w:name="_GoBack"/>
      <w:bookmarkEnd w:id="0"/>
      <w:r>
        <w:t xml:space="preserve">ngen voor personen met een handicap is in volle evolutie. De persoonsvolgende financiering </w:t>
      </w:r>
      <w:r w:rsidR="00412401">
        <w:t xml:space="preserve">en de nieuwe organisatie van het aanbod in MFC, FAM en RTH zorgen voor meer marktwerking en een stijgende nood om zich te profileren. De vermaatschappelijking van de zorg plaatst de sector voor extra uitdagingen. Ook het wegvallen van de schotten tussen </w:t>
      </w:r>
      <w:r w:rsidR="009C58E6">
        <w:t>zorg en welzijn</w:t>
      </w:r>
      <w:r w:rsidR="00412401">
        <w:t xml:space="preserve"> creëert nieuwe </w:t>
      </w:r>
      <w:r w:rsidR="009C58E6">
        <w:t>communicatienoden</w:t>
      </w:r>
      <w:r w:rsidR="00412401">
        <w:t>. Daarnaast winnen fondsenwerving,</w:t>
      </w:r>
      <w:r w:rsidR="009C58E6">
        <w:t xml:space="preserve"> vrijwilligerswerk en</w:t>
      </w:r>
      <w:r w:rsidR="00412401">
        <w:t xml:space="preserve"> samenwerking met bedrijven </w:t>
      </w:r>
      <w:r w:rsidR="009C58E6">
        <w:t>en andere organisaties</w:t>
      </w:r>
      <w:r w:rsidR="00412401">
        <w:t xml:space="preserve"> aan belang, zowel vanuit financieel oogpunt als voor een sterkere inclusie.</w:t>
      </w:r>
    </w:p>
    <w:p w:rsidR="009C58E6" w:rsidRDefault="009C58E6" w:rsidP="000D66FE">
      <w:pPr>
        <w:spacing w:after="0" w:line="276" w:lineRule="auto"/>
      </w:pPr>
    </w:p>
    <w:p w:rsidR="009C58E6" w:rsidRDefault="009C58E6" w:rsidP="000D66FE">
      <w:pPr>
        <w:spacing w:after="0" w:line="276" w:lineRule="auto"/>
      </w:pPr>
      <w:r>
        <w:t>Het zijn één voor één dwingende redenen om werk te maken van meer professionele interne en externe communicatie.</w:t>
      </w:r>
    </w:p>
    <w:p w:rsidR="00971848" w:rsidRDefault="00971848" w:rsidP="000D66FE">
      <w:pPr>
        <w:spacing w:after="0" w:line="276" w:lineRule="auto"/>
      </w:pPr>
    </w:p>
    <w:p w:rsidR="008838FD" w:rsidRPr="005F693F" w:rsidRDefault="008838FD" w:rsidP="000D66FE">
      <w:pPr>
        <w:spacing w:after="0" w:line="276" w:lineRule="auto"/>
      </w:pPr>
      <w:r w:rsidRPr="005F693F">
        <w:t>De</w:t>
      </w:r>
      <w:r w:rsidR="009C58E6">
        <w:t>ze</w:t>
      </w:r>
      <w:r w:rsidRPr="005F693F">
        <w:t xml:space="preserve"> </w:t>
      </w:r>
      <w:r w:rsidR="009C58E6">
        <w:t xml:space="preserve">opleiding </w:t>
      </w:r>
      <w:r w:rsidRPr="005F693F">
        <w:t xml:space="preserve">geeft u </w:t>
      </w:r>
      <w:r w:rsidR="005F693F" w:rsidRPr="005F693F">
        <w:t xml:space="preserve">concrete handvatten om </w:t>
      </w:r>
      <w:r w:rsidR="00900807">
        <w:t xml:space="preserve">met de </w:t>
      </w:r>
      <w:r w:rsidR="00436B84">
        <w:t xml:space="preserve">beperkte middelen </w:t>
      </w:r>
      <w:r w:rsidR="00BC57FF">
        <w:t>toch</w:t>
      </w:r>
      <w:r w:rsidRPr="005F693F">
        <w:t xml:space="preserve"> het maximum uit uw communicatie</w:t>
      </w:r>
      <w:r w:rsidR="00BC57FF">
        <w:t xml:space="preserve"> te halen</w:t>
      </w:r>
      <w:r w:rsidRPr="005F693F">
        <w:t>.</w:t>
      </w:r>
    </w:p>
    <w:p w:rsidR="008838FD" w:rsidRDefault="008838FD" w:rsidP="000D66FE">
      <w:pPr>
        <w:spacing w:after="0" w:line="276" w:lineRule="auto"/>
      </w:pPr>
    </w:p>
    <w:p w:rsidR="008838FD" w:rsidRPr="00A81F16" w:rsidRDefault="005F693F" w:rsidP="000D66FE">
      <w:pPr>
        <w:spacing w:after="0" w:line="276" w:lineRule="auto"/>
        <w:rPr>
          <w:b/>
        </w:rPr>
      </w:pPr>
      <w:r w:rsidRPr="00A81F16">
        <w:rPr>
          <w:b/>
        </w:rPr>
        <w:t>Een greep uit de vele v</w:t>
      </w:r>
      <w:r w:rsidR="008838FD" w:rsidRPr="00A81F16">
        <w:rPr>
          <w:b/>
        </w:rPr>
        <w:t>ragen die aan bod komen:</w:t>
      </w:r>
    </w:p>
    <w:p w:rsidR="00026CD4" w:rsidRDefault="00026CD4" w:rsidP="000D66FE">
      <w:pPr>
        <w:spacing w:after="0" w:line="276" w:lineRule="auto"/>
      </w:pPr>
    </w:p>
    <w:p w:rsidR="008838FD" w:rsidRDefault="008838FD" w:rsidP="000D66FE">
      <w:pPr>
        <w:pStyle w:val="Lijstalinea"/>
        <w:numPr>
          <w:ilvl w:val="0"/>
          <w:numId w:val="5"/>
        </w:numPr>
        <w:spacing w:after="0" w:line="276" w:lineRule="auto"/>
      </w:pPr>
      <w:r>
        <w:t xml:space="preserve">Hoe kan communicatie de missie en de </w:t>
      </w:r>
      <w:r w:rsidRPr="00101DCD">
        <w:rPr>
          <w:b/>
        </w:rPr>
        <w:t>doelstellingen</w:t>
      </w:r>
      <w:r>
        <w:t xml:space="preserve"> van </w:t>
      </w:r>
      <w:r w:rsidR="00026CD4">
        <w:t>uw</w:t>
      </w:r>
      <w:r>
        <w:t xml:space="preserve"> </w:t>
      </w:r>
      <w:r w:rsidR="00900807">
        <w:t>organisatie</w:t>
      </w:r>
      <w:r>
        <w:t xml:space="preserve"> helpen realiseren?</w:t>
      </w:r>
    </w:p>
    <w:p w:rsidR="00A81F16" w:rsidRDefault="00A81F16" w:rsidP="000D66FE">
      <w:pPr>
        <w:pStyle w:val="Lijstalinea"/>
        <w:numPr>
          <w:ilvl w:val="0"/>
          <w:numId w:val="5"/>
        </w:numPr>
        <w:spacing w:after="0" w:line="276" w:lineRule="auto"/>
      </w:pPr>
      <w:r>
        <w:t xml:space="preserve">Hoe draagt communicatie bij tot de </w:t>
      </w:r>
      <w:r w:rsidRPr="00101DCD">
        <w:rPr>
          <w:b/>
        </w:rPr>
        <w:t xml:space="preserve">kwaliteit </w:t>
      </w:r>
      <w:r w:rsidR="0057516F">
        <w:rPr>
          <w:b/>
        </w:rPr>
        <w:t>van</w:t>
      </w:r>
      <w:r w:rsidR="005F2B4C">
        <w:t xml:space="preserve"> </w:t>
      </w:r>
      <w:r w:rsidR="005F2B4C" w:rsidRPr="005F2B4C">
        <w:rPr>
          <w:b/>
        </w:rPr>
        <w:t>leven</w:t>
      </w:r>
      <w:r w:rsidR="005F2B4C">
        <w:t xml:space="preserve"> </w:t>
      </w:r>
      <w:r w:rsidR="0039390C">
        <w:t>van</w:t>
      </w:r>
      <w:r w:rsidR="005F2B4C">
        <w:t xml:space="preserve"> uw </w:t>
      </w:r>
      <w:r w:rsidR="00900807">
        <w:t>cliënten</w:t>
      </w:r>
      <w:r w:rsidR="0057516F">
        <w:t xml:space="preserve"> en hun naasten</w:t>
      </w:r>
      <w:r>
        <w:t>?</w:t>
      </w:r>
    </w:p>
    <w:p w:rsidR="008838FD" w:rsidRDefault="005F693F" w:rsidP="000D66FE">
      <w:pPr>
        <w:pStyle w:val="Lijstalinea"/>
        <w:numPr>
          <w:ilvl w:val="0"/>
          <w:numId w:val="5"/>
        </w:numPr>
        <w:spacing w:after="0" w:line="276" w:lineRule="auto"/>
      </w:pPr>
      <w:r>
        <w:t xml:space="preserve">Hoe </w:t>
      </w:r>
      <w:r w:rsidR="00900807">
        <w:t xml:space="preserve">profileert u uw organisatie </w:t>
      </w:r>
      <w:r w:rsidR="00405CED">
        <w:t>in het nieuwe zorg- en welzijnslandschap</w:t>
      </w:r>
      <w:r w:rsidR="00026CD4">
        <w:t>?</w:t>
      </w:r>
    </w:p>
    <w:p w:rsidR="00900807" w:rsidRDefault="00900807" w:rsidP="000D66FE">
      <w:pPr>
        <w:pStyle w:val="Lijstalinea"/>
        <w:numPr>
          <w:ilvl w:val="0"/>
          <w:numId w:val="5"/>
        </w:numPr>
        <w:spacing w:after="0" w:line="276" w:lineRule="auto"/>
      </w:pPr>
      <w:r>
        <w:t xml:space="preserve">Hoe draagt communicatie op organisatieniveau bij tot </w:t>
      </w:r>
      <w:r w:rsidR="0057516F" w:rsidRPr="0057516F">
        <w:t>meer</w:t>
      </w:r>
      <w:r w:rsidR="0057516F">
        <w:rPr>
          <w:b/>
        </w:rPr>
        <w:t xml:space="preserve"> inclusie</w:t>
      </w:r>
      <w:r>
        <w:t>?</w:t>
      </w:r>
    </w:p>
    <w:p w:rsidR="00026CD4" w:rsidRDefault="00026CD4" w:rsidP="000D66FE">
      <w:pPr>
        <w:pStyle w:val="Lijstalinea"/>
        <w:numPr>
          <w:ilvl w:val="0"/>
          <w:numId w:val="5"/>
        </w:numPr>
        <w:spacing w:after="0" w:line="276" w:lineRule="auto"/>
      </w:pPr>
      <w:r>
        <w:t xml:space="preserve">Wat kunnen </w:t>
      </w:r>
      <w:r w:rsidRPr="00101DCD">
        <w:rPr>
          <w:b/>
        </w:rPr>
        <w:t>sociale media</w:t>
      </w:r>
      <w:r>
        <w:t xml:space="preserve"> voor uw </w:t>
      </w:r>
      <w:r w:rsidR="00900807">
        <w:t>organisatie</w:t>
      </w:r>
      <w:r>
        <w:t xml:space="preserve"> betekenen en </w:t>
      </w:r>
      <w:r w:rsidR="00900807">
        <w:t>welke rol spelen verhalen</w:t>
      </w:r>
      <w:r>
        <w:t>?</w:t>
      </w:r>
    </w:p>
    <w:p w:rsidR="00026CD4" w:rsidRDefault="00026CD4" w:rsidP="000D66FE">
      <w:pPr>
        <w:pStyle w:val="Lijstalinea"/>
        <w:numPr>
          <w:ilvl w:val="0"/>
          <w:numId w:val="5"/>
        </w:numPr>
        <w:spacing w:after="0" w:line="276" w:lineRule="auto"/>
      </w:pPr>
      <w:r>
        <w:t xml:space="preserve">Hoe bereidt u zich voor op </w:t>
      </w:r>
      <w:r w:rsidRPr="00101DCD">
        <w:rPr>
          <w:b/>
        </w:rPr>
        <w:t>crisiscommunicatie</w:t>
      </w:r>
      <w:r>
        <w:t>?</w:t>
      </w:r>
    </w:p>
    <w:p w:rsidR="00026CD4" w:rsidRDefault="00026CD4" w:rsidP="000D66FE">
      <w:pPr>
        <w:pStyle w:val="Lijstalinea"/>
        <w:numPr>
          <w:ilvl w:val="0"/>
          <w:numId w:val="5"/>
        </w:numPr>
        <w:spacing w:after="0" w:line="276" w:lineRule="auto"/>
      </w:pPr>
      <w:r>
        <w:t xml:space="preserve">Hoe kunt u met een </w:t>
      </w:r>
      <w:r w:rsidRPr="000F4A9A">
        <w:rPr>
          <w:b/>
        </w:rPr>
        <w:t>beperkt budget</w:t>
      </w:r>
      <w:r>
        <w:t xml:space="preserve"> toch professioneel communiceren (en daar zelfs geld mee </w:t>
      </w:r>
      <w:r w:rsidR="0039390C">
        <w:t>uitsparen</w:t>
      </w:r>
      <w:r w:rsidR="00A04971">
        <w:t xml:space="preserve"> en extra fondsen mee aanboren</w:t>
      </w:r>
      <w:r>
        <w:t>)?</w:t>
      </w:r>
    </w:p>
    <w:p w:rsidR="008838FD" w:rsidRDefault="008838FD" w:rsidP="000D66FE">
      <w:pPr>
        <w:spacing w:after="0" w:line="276" w:lineRule="auto"/>
      </w:pPr>
    </w:p>
    <w:p w:rsidR="008838FD" w:rsidRPr="00A81F16" w:rsidRDefault="00B625B2" w:rsidP="000D66FE">
      <w:pPr>
        <w:spacing w:after="0" w:line="276" w:lineRule="auto"/>
        <w:rPr>
          <w:b/>
        </w:rPr>
      </w:pPr>
      <w:r w:rsidRPr="00A81F16">
        <w:rPr>
          <w:b/>
        </w:rPr>
        <w:t>5 e</w:t>
      </w:r>
      <w:r w:rsidR="00026CD4" w:rsidRPr="00A81F16">
        <w:rPr>
          <w:b/>
        </w:rPr>
        <w:t>xtra voordelen</w:t>
      </w:r>
    </w:p>
    <w:p w:rsidR="00026CD4" w:rsidRDefault="00026CD4" w:rsidP="000D66FE">
      <w:pPr>
        <w:spacing w:after="0" w:line="276" w:lineRule="auto"/>
      </w:pPr>
    </w:p>
    <w:p w:rsidR="00DE1FD0" w:rsidRDefault="00026CD4" w:rsidP="000D66FE">
      <w:pPr>
        <w:pStyle w:val="Lijstalinea"/>
        <w:numPr>
          <w:ilvl w:val="0"/>
          <w:numId w:val="7"/>
        </w:numPr>
        <w:spacing w:after="0" w:line="276" w:lineRule="auto"/>
      </w:pPr>
      <w:r>
        <w:t xml:space="preserve">U kunt ons vooraf </w:t>
      </w:r>
      <w:r w:rsidR="00101DCD">
        <w:rPr>
          <w:b/>
        </w:rPr>
        <w:t>uw</w:t>
      </w:r>
      <w:r w:rsidR="00A81F16" w:rsidRPr="00A81F16">
        <w:rPr>
          <w:b/>
        </w:rPr>
        <w:t xml:space="preserve"> </w:t>
      </w:r>
      <w:r w:rsidR="00B625B2" w:rsidRPr="00A81F16">
        <w:rPr>
          <w:b/>
        </w:rPr>
        <w:t xml:space="preserve">concrete </w:t>
      </w:r>
      <w:r w:rsidRPr="00A81F16">
        <w:rPr>
          <w:b/>
        </w:rPr>
        <w:t>vragen</w:t>
      </w:r>
      <w:r>
        <w:t xml:space="preserve"> bezorgen</w:t>
      </w:r>
      <w:r w:rsidR="00DE1FD0">
        <w:t>, die we tijdens de opleiding beantwoorden.</w:t>
      </w:r>
    </w:p>
    <w:p w:rsidR="00DE1FD0" w:rsidRDefault="00DE1FD0" w:rsidP="000D66FE">
      <w:pPr>
        <w:pStyle w:val="Lijstalinea"/>
        <w:numPr>
          <w:ilvl w:val="0"/>
          <w:numId w:val="7"/>
        </w:numPr>
        <w:spacing w:after="0" w:line="276" w:lineRule="auto"/>
      </w:pPr>
      <w:r>
        <w:t xml:space="preserve">U krijgt </w:t>
      </w:r>
      <w:r w:rsidRPr="00A81F16">
        <w:rPr>
          <w:b/>
        </w:rPr>
        <w:t>gratis toegang tot een online platform</w:t>
      </w:r>
      <w:r>
        <w:t xml:space="preserve"> (e-</w:t>
      </w:r>
      <w:proofErr w:type="spellStart"/>
      <w:r>
        <w:t>learning</w:t>
      </w:r>
      <w:proofErr w:type="spellEnd"/>
      <w:r>
        <w:t xml:space="preserve"> module) met extra tools en tips.</w:t>
      </w:r>
    </w:p>
    <w:p w:rsidR="00DE1FD0" w:rsidRDefault="00DE1FD0" w:rsidP="000D66FE">
      <w:pPr>
        <w:pStyle w:val="Lijstalinea"/>
        <w:numPr>
          <w:ilvl w:val="0"/>
          <w:numId w:val="7"/>
        </w:numPr>
        <w:spacing w:after="0" w:line="276" w:lineRule="auto"/>
      </w:pPr>
      <w:r>
        <w:t xml:space="preserve">Alle theorie wordt </w:t>
      </w:r>
      <w:r w:rsidR="00A81F16">
        <w:t>meteen</w:t>
      </w:r>
      <w:r>
        <w:t xml:space="preserve"> vertaald naar </w:t>
      </w:r>
      <w:r w:rsidR="0057516F">
        <w:t>de</w:t>
      </w:r>
      <w:r>
        <w:t xml:space="preserve"> </w:t>
      </w:r>
      <w:r w:rsidRPr="00C8760A">
        <w:t>praktijk</w:t>
      </w:r>
      <w:r w:rsidR="0057516F">
        <w:t xml:space="preserve"> van uw sector</w:t>
      </w:r>
      <w:r w:rsidR="00060AE9">
        <w:t>.</w:t>
      </w:r>
    </w:p>
    <w:p w:rsidR="00DE1FD0" w:rsidRDefault="00DE1FD0" w:rsidP="000D66FE">
      <w:pPr>
        <w:pStyle w:val="Lijstalinea"/>
        <w:numPr>
          <w:ilvl w:val="0"/>
          <w:numId w:val="7"/>
        </w:numPr>
        <w:spacing w:after="0" w:line="276" w:lineRule="auto"/>
      </w:pPr>
      <w:r>
        <w:t xml:space="preserve">Tijdens de opleiding deelt </w:t>
      </w:r>
      <w:r w:rsidR="00101DCD">
        <w:t>u</w:t>
      </w:r>
      <w:r>
        <w:t xml:space="preserve"> ervaringen en tips met collega’s uit de eigen sector.</w:t>
      </w:r>
    </w:p>
    <w:p w:rsidR="00DE1FD0" w:rsidRDefault="00DE1FD0" w:rsidP="000D66FE">
      <w:pPr>
        <w:pStyle w:val="Lijstalinea"/>
        <w:numPr>
          <w:ilvl w:val="0"/>
          <w:numId w:val="7"/>
        </w:numPr>
        <w:spacing w:after="0" w:line="276" w:lineRule="auto"/>
      </w:pPr>
      <w:r>
        <w:t xml:space="preserve">U krijgt tot </w:t>
      </w:r>
      <w:r w:rsidRPr="00A81F16">
        <w:rPr>
          <w:b/>
        </w:rPr>
        <w:t>één maand na de opleiding gratis feedback</w:t>
      </w:r>
      <w:r>
        <w:t xml:space="preserve"> op uw communicatievragen</w:t>
      </w:r>
      <w:r w:rsidR="00101DCD">
        <w:t xml:space="preserve"> (</w:t>
      </w:r>
      <w:r w:rsidR="00B625B2">
        <w:t>via e-mail</w:t>
      </w:r>
      <w:r w:rsidR="00101DCD">
        <w:t xml:space="preserve"> of telefoon</w:t>
      </w:r>
      <w:r w:rsidR="00B625B2">
        <w:t>)</w:t>
      </w:r>
      <w:r>
        <w:t>.</w:t>
      </w:r>
    </w:p>
    <w:p w:rsidR="00DE1FD0" w:rsidRDefault="00DE1FD0" w:rsidP="000D66FE">
      <w:pPr>
        <w:spacing w:after="0" w:line="276" w:lineRule="auto"/>
      </w:pPr>
    </w:p>
    <w:p w:rsidR="00DE1FD0" w:rsidRPr="0087788B" w:rsidRDefault="00820ED8" w:rsidP="000D66FE">
      <w:pPr>
        <w:spacing w:after="0" w:line="276" w:lineRule="auto"/>
      </w:pPr>
      <w:r w:rsidRPr="00A81F16">
        <w:rPr>
          <w:b/>
        </w:rPr>
        <w:t>Doelgroep</w:t>
      </w:r>
      <w:r>
        <w:t xml:space="preserve">: bestuurders, directieleden, stafmedewerkers, kwaliteitsverantwoordelijken, HR-medewerkers, communicatieverantwoordelijken en andere medewerkers van </w:t>
      </w:r>
      <w:r w:rsidR="0057516F">
        <w:t>ambulante, mobiele en residentiële organisaties</w:t>
      </w:r>
      <w:r w:rsidR="00C8760A">
        <w:t xml:space="preserve"> </w:t>
      </w:r>
      <w:r>
        <w:t>met een verantwoordelijkheid op het gebied van interne en/of externe communicatie.</w:t>
      </w:r>
    </w:p>
    <w:p w:rsidR="00003492" w:rsidRDefault="00003492" w:rsidP="000D66FE">
      <w:pPr>
        <w:spacing w:after="0" w:line="276" w:lineRule="auto"/>
      </w:pPr>
    </w:p>
    <w:p w:rsidR="0039390C" w:rsidRPr="0039390C" w:rsidRDefault="0039390C" w:rsidP="000D66FE">
      <w:pPr>
        <w:spacing w:after="0" w:line="276" w:lineRule="auto"/>
        <w:rPr>
          <w:b/>
        </w:rPr>
      </w:pPr>
      <w:r w:rsidRPr="0039390C">
        <w:rPr>
          <w:b/>
        </w:rPr>
        <w:t>Docenten</w:t>
      </w:r>
    </w:p>
    <w:p w:rsidR="0039390C" w:rsidRDefault="0039390C" w:rsidP="000D66FE">
      <w:pPr>
        <w:spacing w:after="0" w:line="276" w:lineRule="auto"/>
      </w:pPr>
      <w:r>
        <w:t>Filip Decruynaere werkt al 28 jaar als journalist, docent en communicatiedeskundige, waarvan meer dan 15 jaar voor diverse organisaties in de zorg- en welzijnssector. Hij is de drijvende kracht achter Zorgcommunicatie.be.</w:t>
      </w:r>
    </w:p>
    <w:p w:rsidR="0039390C" w:rsidRDefault="0039390C" w:rsidP="000D66FE">
      <w:pPr>
        <w:spacing w:after="0" w:line="276" w:lineRule="auto"/>
      </w:pPr>
      <w:r>
        <w:lastRenderedPageBreak/>
        <w:t>Annelies Van Brussel studeerde</w:t>
      </w:r>
      <w:r w:rsidR="002277E2">
        <w:t xml:space="preserve"> o.m.</w:t>
      </w:r>
      <w:r>
        <w:t xml:space="preserve"> journalistiek, doctoreerde op het thema participatie, was redacteur bij persagentschap </w:t>
      </w:r>
      <w:proofErr w:type="spellStart"/>
      <w:r>
        <w:t>Belga</w:t>
      </w:r>
      <w:proofErr w:type="spellEnd"/>
      <w:r>
        <w:t xml:space="preserve"> en werkt vandaag als communicatiedeskundige en docente bij Zorgcommunicatie.be.</w:t>
      </w:r>
    </w:p>
    <w:p w:rsidR="0039390C" w:rsidRDefault="0039390C" w:rsidP="000D66FE">
      <w:pPr>
        <w:spacing w:after="0" w:line="276" w:lineRule="auto"/>
      </w:pPr>
    </w:p>
    <w:p w:rsidR="00820ED8" w:rsidRPr="00A81F16" w:rsidRDefault="00820ED8" w:rsidP="000D66FE">
      <w:pPr>
        <w:spacing w:after="0" w:line="276" w:lineRule="auto"/>
        <w:rPr>
          <w:b/>
        </w:rPr>
      </w:pPr>
      <w:r w:rsidRPr="00A81F16">
        <w:rPr>
          <w:b/>
        </w:rPr>
        <w:t>Praktisch</w:t>
      </w:r>
    </w:p>
    <w:p w:rsidR="00820ED8" w:rsidRDefault="00820ED8" w:rsidP="000D66FE">
      <w:pPr>
        <w:spacing w:after="0" w:line="276" w:lineRule="auto"/>
      </w:pPr>
    </w:p>
    <w:p w:rsidR="00075C05" w:rsidRDefault="008B6D48" w:rsidP="000D66FE">
      <w:pPr>
        <w:spacing w:after="0" w:line="276" w:lineRule="auto"/>
      </w:pPr>
      <w:r>
        <w:t>2-daagse opleiding</w:t>
      </w:r>
      <w:r w:rsidR="00820ED8">
        <w:t xml:space="preserve">, </w:t>
      </w:r>
      <w:r w:rsidR="00075C05">
        <w:t xml:space="preserve">telkens van 9.30 uur tot </w:t>
      </w:r>
      <w:r w:rsidR="00820ED8">
        <w:t>16.30 uur</w:t>
      </w:r>
    </w:p>
    <w:p w:rsidR="008B6D48" w:rsidRDefault="008B6D48" w:rsidP="000D66FE">
      <w:pPr>
        <w:spacing w:after="0" w:line="276" w:lineRule="auto"/>
      </w:pPr>
    </w:p>
    <w:p w:rsidR="00075C05" w:rsidRDefault="00D910E2" w:rsidP="000D66FE">
      <w:pPr>
        <w:pStyle w:val="Lijstalinea"/>
        <w:numPr>
          <w:ilvl w:val="0"/>
          <w:numId w:val="1"/>
        </w:numPr>
        <w:spacing w:after="0" w:line="276" w:lineRule="auto"/>
      </w:pPr>
      <w:r>
        <w:t>Gent</w:t>
      </w:r>
      <w:r w:rsidR="00820ED8">
        <w:t xml:space="preserve"> op </w:t>
      </w:r>
      <w:r>
        <w:t>donderdag</w:t>
      </w:r>
      <w:r w:rsidR="00820ED8">
        <w:t xml:space="preserve"> </w:t>
      </w:r>
      <w:r>
        <w:t>26/11</w:t>
      </w:r>
      <w:r w:rsidR="00075C05">
        <w:t xml:space="preserve"> en</w:t>
      </w:r>
      <w:r w:rsidR="00820ED8">
        <w:t xml:space="preserve"> </w:t>
      </w:r>
      <w:r>
        <w:t>donderdag 3/12</w:t>
      </w:r>
      <w:r w:rsidR="00820ED8">
        <w:t xml:space="preserve"> – </w:t>
      </w:r>
      <w:r>
        <w:t>Zebrastraat</w:t>
      </w:r>
    </w:p>
    <w:p w:rsidR="00075C05" w:rsidRDefault="00075C05" w:rsidP="000D66FE">
      <w:pPr>
        <w:spacing w:after="0" w:line="276" w:lineRule="auto"/>
      </w:pPr>
    </w:p>
    <w:p w:rsidR="00075C05" w:rsidRDefault="00075C05" w:rsidP="000D66FE">
      <w:pPr>
        <w:spacing w:after="0" w:line="276" w:lineRule="auto"/>
      </w:pPr>
      <w:r>
        <w:t xml:space="preserve">Deelnemen kost </w:t>
      </w:r>
      <w:r w:rsidR="00AE38D8">
        <w:t>349</w:t>
      </w:r>
      <w:r>
        <w:t xml:space="preserve"> euro (exclusief </w:t>
      </w:r>
      <w:r w:rsidR="00A81F16">
        <w:t>btw). Documentatie, koffiepauze</w:t>
      </w:r>
      <w:r>
        <w:t xml:space="preserve"> en broodjeslunch zijn inbegrepen.</w:t>
      </w:r>
    </w:p>
    <w:p w:rsidR="00075C05" w:rsidRDefault="00075C05" w:rsidP="000D66FE">
      <w:pPr>
        <w:spacing w:after="0" w:line="276" w:lineRule="auto"/>
      </w:pPr>
    </w:p>
    <w:p w:rsidR="00101DCD" w:rsidRDefault="00101DCD" w:rsidP="000D66FE">
      <w:pPr>
        <w:spacing w:after="0" w:line="276" w:lineRule="auto"/>
      </w:pPr>
      <w:r>
        <w:t>Het aantal plaatsen is beperkt. Na inschrijving ontvangt u een bevestigingsmail met alle praktische informatie.</w:t>
      </w:r>
    </w:p>
    <w:p w:rsidR="00101DCD" w:rsidRDefault="00101DCD" w:rsidP="000D66FE">
      <w:pPr>
        <w:spacing w:after="0" w:line="276" w:lineRule="auto"/>
      </w:pPr>
    </w:p>
    <w:p w:rsidR="00A81F16" w:rsidRDefault="00A81F16" w:rsidP="000D66FE">
      <w:pPr>
        <w:spacing w:after="0" w:line="276" w:lineRule="auto"/>
      </w:pPr>
      <w:r>
        <w:t>Inschrijven</w:t>
      </w:r>
      <w:r w:rsidR="008B6D48">
        <w:t xml:space="preserve"> via </w:t>
      </w:r>
      <w:r w:rsidR="006B0C0B">
        <w:t>e-</w:t>
      </w:r>
      <w:r w:rsidR="008B6D48">
        <w:t xml:space="preserve">mail aan </w:t>
      </w:r>
      <w:hyperlink r:id="rId5" w:history="1">
        <w:r w:rsidR="008B6D48" w:rsidRPr="00591DD0">
          <w:rPr>
            <w:rStyle w:val="Hyperlink"/>
          </w:rPr>
          <w:t>caroline@zorgcommunicatie.be</w:t>
        </w:r>
      </w:hyperlink>
      <w:r w:rsidR="008B6D48">
        <w:t>.</w:t>
      </w:r>
    </w:p>
    <w:p w:rsidR="008B6D48" w:rsidRDefault="008B6D48" w:rsidP="000D66FE">
      <w:pPr>
        <w:spacing w:after="0" w:line="276" w:lineRule="auto"/>
      </w:pPr>
    </w:p>
    <w:p w:rsidR="00A81F16" w:rsidRDefault="00A81F16" w:rsidP="000D66FE">
      <w:pPr>
        <w:spacing w:after="0" w:line="276" w:lineRule="auto"/>
      </w:pPr>
      <w:r>
        <w:t>Voor inhoudelijke vragen</w:t>
      </w:r>
      <w:r w:rsidR="00101DCD">
        <w:t xml:space="preserve"> over het programma</w:t>
      </w:r>
      <w:r>
        <w:t xml:space="preserve"> kunt u terecht bij </w:t>
      </w:r>
      <w:r w:rsidR="00101DCD">
        <w:t>Filip Decruynaere (0477 67 35 69).</w:t>
      </w:r>
    </w:p>
    <w:p w:rsidR="008346C5" w:rsidRDefault="008346C5" w:rsidP="000D66FE">
      <w:pPr>
        <w:spacing w:after="0" w:line="276" w:lineRule="auto"/>
      </w:pPr>
    </w:p>
    <w:p w:rsidR="00DF5F3C" w:rsidRDefault="000D66FE" w:rsidP="000D66FE">
      <w:pPr>
        <w:spacing w:after="0" w:line="276" w:lineRule="auto"/>
      </w:pPr>
      <w:hyperlink r:id="rId6" w:history="1">
        <w:r w:rsidR="00DF5F3C">
          <w:rPr>
            <w:rStyle w:val="Hyperlink"/>
          </w:rPr>
          <w:t>www.zorgcommunicatie.be</w:t>
        </w:r>
      </w:hyperlink>
    </w:p>
    <w:p w:rsidR="00DF5F3C" w:rsidRDefault="00DF5F3C" w:rsidP="000D66FE">
      <w:pPr>
        <w:spacing w:after="0" w:line="276" w:lineRule="auto"/>
      </w:pPr>
    </w:p>
    <w:sectPr w:rsidR="00DF5F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1749B"/>
    <w:multiLevelType w:val="hybridMultilevel"/>
    <w:tmpl w:val="7FBA995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0831E9B"/>
    <w:multiLevelType w:val="hybridMultilevel"/>
    <w:tmpl w:val="A7D07E2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C1B70B0"/>
    <w:multiLevelType w:val="hybridMultilevel"/>
    <w:tmpl w:val="9D58DF12"/>
    <w:lvl w:ilvl="0" w:tplc="AB40679E">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E605D1E"/>
    <w:multiLevelType w:val="hybridMultilevel"/>
    <w:tmpl w:val="06A4000A"/>
    <w:lvl w:ilvl="0" w:tplc="AB40679E">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6FBF39B7"/>
    <w:multiLevelType w:val="hybridMultilevel"/>
    <w:tmpl w:val="23640CD6"/>
    <w:lvl w:ilvl="0" w:tplc="B234F2B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7645773F"/>
    <w:multiLevelType w:val="hybridMultilevel"/>
    <w:tmpl w:val="FC26EDAC"/>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78C028C9"/>
    <w:multiLevelType w:val="hybridMultilevel"/>
    <w:tmpl w:val="C8C83BD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B4"/>
    <w:rsid w:val="00003492"/>
    <w:rsid w:val="00005FF4"/>
    <w:rsid w:val="00026CD4"/>
    <w:rsid w:val="00060AE9"/>
    <w:rsid w:val="00075C05"/>
    <w:rsid w:val="000A6A19"/>
    <w:rsid w:val="000D66FE"/>
    <w:rsid w:val="000F4A9A"/>
    <w:rsid w:val="00101DCD"/>
    <w:rsid w:val="0019570C"/>
    <w:rsid w:val="001F4698"/>
    <w:rsid w:val="002277E2"/>
    <w:rsid w:val="002641A4"/>
    <w:rsid w:val="002E7B4B"/>
    <w:rsid w:val="00320946"/>
    <w:rsid w:val="003660EA"/>
    <w:rsid w:val="00371E3E"/>
    <w:rsid w:val="0039390C"/>
    <w:rsid w:val="003C11FD"/>
    <w:rsid w:val="003E6E91"/>
    <w:rsid w:val="00405CED"/>
    <w:rsid w:val="00412401"/>
    <w:rsid w:val="00436B84"/>
    <w:rsid w:val="00456B8E"/>
    <w:rsid w:val="004933DF"/>
    <w:rsid w:val="004F25A7"/>
    <w:rsid w:val="0057516F"/>
    <w:rsid w:val="005A62CE"/>
    <w:rsid w:val="005F2B4C"/>
    <w:rsid w:val="005F56A8"/>
    <w:rsid w:val="005F693F"/>
    <w:rsid w:val="005F7EA0"/>
    <w:rsid w:val="006B0C0B"/>
    <w:rsid w:val="006C17B9"/>
    <w:rsid w:val="006E1009"/>
    <w:rsid w:val="00820ED8"/>
    <w:rsid w:val="008346C5"/>
    <w:rsid w:val="0085590F"/>
    <w:rsid w:val="008632CA"/>
    <w:rsid w:val="00872AB4"/>
    <w:rsid w:val="0087788B"/>
    <w:rsid w:val="00880CDA"/>
    <w:rsid w:val="008838FD"/>
    <w:rsid w:val="008A60F9"/>
    <w:rsid w:val="008B6D48"/>
    <w:rsid w:val="008E1A0D"/>
    <w:rsid w:val="008F4597"/>
    <w:rsid w:val="00900807"/>
    <w:rsid w:val="00971848"/>
    <w:rsid w:val="009C58E6"/>
    <w:rsid w:val="00A02B90"/>
    <w:rsid w:val="00A04971"/>
    <w:rsid w:val="00A81F16"/>
    <w:rsid w:val="00AE38D8"/>
    <w:rsid w:val="00B11FF4"/>
    <w:rsid w:val="00B22D31"/>
    <w:rsid w:val="00B33876"/>
    <w:rsid w:val="00B625B2"/>
    <w:rsid w:val="00B76415"/>
    <w:rsid w:val="00BC57FF"/>
    <w:rsid w:val="00BD5DC6"/>
    <w:rsid w:val="00BD673B"/>
    <w:rsid w:val="00BF25C3"/>
    <w:rsid w:val="00C8760A"/>
    <w:rsid w:val="00CA0BDE"/>
    <w:rsid w:val="00CD138C"/>
    <w:rsid w:val="00CF570E"/>
    <w:rsid w:val="00D559CC"/>
    <w:rsid w:val="00D910E2"/>
    <w:rsid w:val="00D96DF2"/>
    <w:rsid w:val="00D97A28"/>
    <w:rsid w:val="00DC3119"/>
    <w:rsid w:val="00DE1FB1"/>
    <w:rsid w:val="00DE1FD0"/>
    <w:rsid w:val="00DE36C2"/>
    <w:rsid w:val="00DF5F3C"/>
    <w:rsid w:val="00E43A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0BBDB-A807-447A-B657-B9BD6CF2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E36C2"/>
    <w:pPr>
      <w:ind w:left="720"/>
      <w:contextualSpacing/>
    </w:pPr>
  </w:style>
  <w:style w:type="paragraph" w:styleId="Ballontekst">
    <w:name w:val="Balloon Text"/>
    <w:basedOn w:val="Standaard"/>
    <w:link w:val="BallontekstChar"/>
    <w:uiPriority w:val="99"/>
    <w:semiHidden/>
    <w:unhideWhenUsed/>
    <w:rsid w:val="002E7B4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E7B4B"/>
    <w:rPr>
      <w:rFonts w:ascii="Segoe UI" w:hAnsi="Segoe UI" w:cs="Segoe UI"/>
      <w:sz w:val="18"/>
      <w:szCs w:val="18"/>
    </w:rPr>
  </w:style>
  <w:style w:type="character" w:styleId="Hyperlink">
    <w:name w:val="Hyperlink"/>
    <w:basedOn w:val="Standaardalinea-lettertype"/>
    <w:uiPriority w:val="99"/>
    <w:unhideWhenUsed/>
    <w:rsid w:val="00A81F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52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rgcommunicatie.be" TargetMode="External"/><Relationship Id="rId5" Type="http://schemas.openxmlformats.org/officeDocument/2006/relationships/hyperlink" Target="mailto:caroline@zorgcommunicatie.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516</Words>
  <Characters>2841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Acer-2</dc:creator>
  <cp:keywords/>
  <dc:description/>
  <cp:lastModifiedBy>Acer-2</cp:lastModifiedBy>
  <cp:revision>12</cp:revision>
  <cp:lastPrinted>2015-08-19T09:03:00Z</cp:lastPrinted>
  <dcterms:created xsi:type="dcterms:W3CDTF">2015-08-19T17:04:00Z</dcterms:created>
  <dcterms:modified xsi:type="dcterms:W3CDTF">2015-08-31T08:25:00Z</dcterms:modified>
</cp:coreProperties>
</file>